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2831" cy="3977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31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98"/>
        <w:ind w:left="3097" w:right="3126" w:firstLine="1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Governo do Estado do Rio de Janeiro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Secretaria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Estado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Ciência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Tecnologia</w:t>
      </w:r>
    </w:p>
    <w:p>
      <w:pPr>
        <w:spacing w:before="0"/>
        <w:ind w:left="2597" w:right="2627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Universidade Estadual do Norte Fluminense Darcy Ribeiro</w:t>
      </w:r>
      <w:r>
        <w:rPr>
          <w:rFonts w:ascii="Times New Roman" w:hAnsi="Times New Roman"/>
          <w:spacing w:val="-42"/>
          <w:sz w:val="18"/>
        </w:rPr>
        <w:t> </w:t>
      </w:r>
      <w:r>
        <w:rPr>
          <w:rFonts w:ascii="Times New Roman" w:hAnsi="Times New Roman"/>
          <w:sz w:val="18"/>
        </w:rPr>
        <w:t>Pós-Graduação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em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Genética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Melhoramento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Plantas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Title"/>
      </w:pPr>
      <w:r>
        <w:rPr/>
        <w:t>DECLARAÇÃO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9258" w:val="left" w:leader="none"/>
        </w:tabs>
        <w:spacing w:before="269"/>
        <w:ind w:left="7"/>
        <w:jc w:val="center"/>
      </w:pP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Lei</w:t>
      </w:r>
      <w:r>
        <w:rPr>
          <w:spacing w:val="-6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6914/2014,</w:t>
      </w:r>
      <w:r>
        <w:rPr>
          <w:spacing w:val="-3"/>
        </w:rPr>
        <w:t> </w:t>
      </w:r>
      <w:r>
        <w:rPr/>
        <w:t>eu,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3541" w:val="left" w:leader="none"/>
          <w:tab w:pos="4806" w:val="left" w:leader="none"/>
        </w:tabs>
        <w:spacing w:line="477" w:lineRule="auto" w:before="93"/>
        <w:ind w:left="119" w:right="144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candidato à vaga na Pós-Graduação da UENF, inscrito no</w:t>
      </w:r>
      <w:r>
        <w:rPr>
          <w:spacing w:val="-59"/>
        </w:rPr>
        <w:t> </w:t>
      </w:r>
      <w:r>
        <w:rPr/>
        <w:t>CPF</w:t>
      </w:r>
      <w:r>
        <w:rPr>
          <w:spacing w:val="33"/>
        </w:rPr>
        <w:t> </w:t>
      </w:r>
      <w:r>
        <w:rPr/>
        <w:t>sob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n°</w:t>
      </w:r>
      <w:r>
        <w:rPr>
          <w:u w:val="single"/>
        </w:rPr>
        <w:tab/>
        <w:tab/>
      </w:r>
      <w:r>
        <w:rPr/>
        <w:t>,</w:t>
      </w:r>
      <w:r>
        <w:rPr>
          <w:spacing w:val="27"/>
        </w:rPr>
        <w:t> </w:t>
      </w:r>
      <w:r>
        <w:rPr/>
        <w:t>declaro,</w:t>
      </w:r>
      <w:r>
        <w:rPr>
          <w:spacing w:val="27"/>
        </w:rPr>
        <w:t> </w:t>
      </w:r>
      <w:r>
        <w:rPr/>
        <w:t>sob</w:t>
      </w:r>
      <w:r>
        <w:rPr>
          <w:spacing w:val="29"/>
        </w:rPr>
        <w:t> </w:t>
      </w:r>
      <w:r>
        <w:rPr/>
        <w:t>as</w:t>
      </w:r>
      <w:r>
        <w:rPr>
          <w:spacing w:val="26"/>
        </w:rPr>
        <w:t> </w:t>
      </w:r>
      <w:r>
        <w:rPr/>
        <w:t>penas</w:t>
      </w:r>
      <w:r>
        <w:rPr>
          <w:spacing w:val="31"/>
        </w:rPr>
        <w:t> </w:t>
      </w:r>
      <w:r>
        <w:rPr/>
        <w:t>da</w:t>
      </w:r>
      <w:r>
        <w:rPr>
          <w:spacing w:val="33"/>
        </w:rPr>
        <w:t> </w:t>
      </w:r>
      <w:r>
        <w:rPr/>
        <w:t>lei,</w:t>
      </w:r>
      <w:r>
        <w:rPr>
          <w:spacing w:val="33"/>
        </w:rPr>
        <w:t> </w:t>
      </w:r>
      <w:r>
        <w:rPr/>
        <w:t>identificar-me</w:t>
      </w:r>
      <w:r>
        <w:rPr>
          <w:spacing w:val="-59"/>
        </w:rPr>
        <w:t> </w:t>
      </w:r>
      <w:r>
        <w:rPr/>
        <w:t>como</w:t>
      </w:r>
      <w:r>
        <w:rPr>
          <w:spacing w:val="3"/>
        </w:rPr>
        <w:t> </w:t>
      </w:r>
      <w:r>
        <w:rPr>
          <w:rFonts w:ascii="Arial" w:hAnsi="Arial"/>
          <w:b/>
        </w:rPr>
        <w:t>NEGRO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tabs>
          <w:tab w:pos="3122" w:val="left" w:leader="none"/>
          <w:tab w:pos="5202" w:val="left" w:leader="none"/>
          <w:tab w:pos="6245" w:val="left" w:leader="none"/>
        </w:tabs>
        <w:ind w:right="34"/>
        <w:jc w:val="center"/>
      </w:pPr>
      <w:r>
        <w:rPr/>
        <w:t>Campos</w:t>
      </w:r>
      <w:r>
        <w:rPr>
          <w:spacing w:val="-5"/>
        </w:rPr>
        <w:t> </w:t>
      </w:r>
      <w:r>
        <w:rPr/>
        <w:t>dos Goytacazes,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129.169998pt;margin-top:16.46603pt;width:372.2pt;height:.1pt;mso-position-horizontal-relative:page;mso-position-vertical-relative:paragraph;z-index:-15728640;mso-wrap-distance-left:0;mso-wrap-distance-right:0" coordorigin="2583,329" coordsize="7444,0" path="m2583,329l3467,329m3471,329l4134,329m4138,329l4801,329m4805,329l5468,329m5472,329l6135,329m6139,329l6802,329m6806,329l7469,329m7473,329l8357,329m8361,329l9024,329m9028,329l9691,329m9695,329l10027,329e" filled="false" stroked="true" strokeweight=".635040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2597" w:right="2617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(Assinatura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do Candidato)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</w:p>
    <w:p>
      <w:pPr>
        <w:spacing w:line="237" w:lineRule="auto" w:before="100"/>
        <w:ind w:left="1747" w:right="1431" w:hanging="894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Av. Alberto Lamego, 2000 - Parque Califórnia - Campos dos Goytacazes/ RJ - 28013-602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Telefone: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+ 55 22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2748 6066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correio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eletrônico:</w:t>
      </w:r>
      <w:r>
        <w:rPr>
          <w:rFonts w:ascii="Verdana" w:hAnsi="Verdana"/>
          <w:spacing w:val="3"/>
          <w:sz w:val="16"/>
        </w:rPr>
        <w:t> </w:t>
      </w:r>
      <w:hyperlink r:id="rId6">
        <w:r>
          <w:rPr>
            <w:rFonts w:ascii="Verdana" w:hAnsi="Verdana"/>
            <w:color w:val="0000FF"/>
            <w:sz w:val="16"/>
            <w:u w:val="single" w:color="0000FF"/>
          </w:rPr>
          <w:t>pggmp@uenf.br</w:t>
        </w:r>
      </w:hyperlink>
    </w:p>
    <w:sectPr>
      <w:type w:val="continuous"/>
      <w:pgSz w:w="11910" w:h="16840"/>
      <w:pgMar w:top="140" w:bottom="280" w:left="15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597" w:right="2624"/>
      <w:jc w:val="center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ggmp@uenf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2024-09-26T19:50:45Z</dcterms:created>
  <dcterms:modified xsi:type="dcterms:W3CDTF">2024-09-26T19:50:45Z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2024-09-26T00:00:00Z</vt:filetime>
  </property>
</Properties>
</file>